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870" w:rsidRDefault="00426B22" w:rsidP="00426B22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Revitalizace prostor Oblastní galerie Vysočiny</w:t>
      </w:r>
    </w:p>
    <w:p w:rsidR="00426B22" w:rsidRDefault="00426B22" w:rsidP="00586870">
      <w:pPr>
        <w:spacing w:after="12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EB29F8">
        <w:rPr>
          <w:rFonts w:ascii="Arial" w:hAnsi="Arial" w:cs="Arial"/>
          <w:b/>
          <w:sz w:val="20"/>
          <w:szCs w:val="20"/>
        </w:rPr>
        <w:t>část 1 – Stavební úpravy budov Komenského 10 a Masarykovo nám. 24, Jihlava</w:t>
      </w:r>
    </w:p>
    <w:p w:rsidR="00426B22" w:rsidRDefault="00C976F1" w:rsidP="00426B2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E30563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>o neexistenci střetu zájmů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A43B57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450964" w:rsidRDefault="00043236" w:rsidP="00450964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</w:p>
    <w:p w:rsidR="00450964" w:rsidRPr="003F577F" w:rsidRDefault="00450964" w:rsidP="00450964">
      <w:pPr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Revitalizace prostor Oblastní galerie Vysočiny</w:t>
      </w:r>
    </w:p>
    <w:p w:rsidR="00450964" w:rsidRDefault="00450964" w:rsidP="00450964">
      <w:pPr>
        <w:widowControl w:val="0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část 1 – Stavební úpravy budov Komenského 10 a Masarykovo nám. 24, Jihlava</w:t>
      </w:r>
    </w:p>
    <w:p w:rsidR="006A0B50" w:rsidRDefault="006A0B50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1" w:name="Zadavatel"/>
      <w:r>
        <w:rPr>
          <w:rFonts w:ascii="Arial" w:hAnsi="Arial" w:cs="Arial"/>
          <w:sz w:val="22"/>
        </w:rPr>
        <w:t>zadavatele</w:t>
      </w:r>
    </w:p>
    <w:p w:rsidR="003055BB" w:rsidRPr="002E5FCC" w:rsidRDefault="003055BB" w:rsidP="00426B22">
      <w:pPr>
        <w:widowControl w:val="0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Oblastní galerie Vysočiny v Jihlavě</w:t>
      </w:r>
      <w:bookmarkEnd w:id="1"/>
    </w:p>
    <w:p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="008C5CFD" w:rsidRPr="008C5CFD">
        <w:rPr>
          <w:rFonts w:ascii="Arial" w:hAnsi="Arial" w:cs="Arial"/>
          <w:i/>
          <w:sz w:val="22"/>
          <w:highlight w:val="yellow"/>
        </w:rPr>
        <w:t>/ poddodavatele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, resp. </w:t>
      </w:r>
      <w:r w:rsidR="003F577F">
        <w:rPr>
          <w:rFonts w:ascii="Arial" w:hAnsi="Arial" w:cs="Arial"/>
          <w:i/>
          <w:sz w:val="22"/>
          <w:highlight w:val="yellow"/>
        </w:rPr>
        <w:t xml:space="preserve">v samostatném dokumentu </w:t>
      </w:r>
      <w:r w:rsidR="008C5CFD">
        <w:rPr>
          <w:rFonts w:ascii="Arial" w:hAnsi="Arial" w:cs="Arial"/>
          <w:i/>
          <w:sz w:val="22"/>
          <w:highlight w:val="yellow"/>
        </w:rPr>
        <w:t xml:space="preserve">i jeho poddodavatel, prostřednictvím kterého dodavatel v zadávacím řízení prokazuje kvalifikaci,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/ poddodavatel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 dodavatele</w:t>
      </w:r>
      <w:r w:rsidR="008C5CFD">
        <w:rPr>
          <w:rFonts w:ascii="Arial" w:hAnsi="Arial" w:cs="Arial"/>
          <w:sz w:val="22"/>
          <w:szCs w:val="22"/>
        </w:rPr>
        <w:t xml:space="preserve"> </w:t>
      </w:r>
      <w:r w:rsidR="008C5CFD" w:rsidRPr="00C976F1">
        <w:rPr>
          <w:rFonts w:ascii="Arial" w:hAnsi="Arial" w:cs="Arial"/>
          <w:sz w:val="22"/>
          <w:szCs w:val="22"/>
          <w:highlight w:val="yellow"/>
        </w:rPr>
        <w:t>/</w:t>
      </w:r>
      <w:r w:rsidR="00FC4DB2">
        <w:rPr>
          <w:rFonts w:ascii="Arial" w:hAnsi="Arial" w:cs="Arial"/>
          <w:sz w:val="22"/>
          <w:szCs w:val="22"/>
        </w:rPr>
        <w:t xml:space="preserve"> 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p</w:t>
      </w:r>
      <w:r w:rsidR="008C5CFD" w:rsidRPr="00827085">
        <w:rPr>
          <w:rFonts w:ascii="Arial" w:hAnsi="Arial" w:cs="Arial"/>
          <w:sz w:val="22"/>
          <w:szCs w:val="22"/>
          <w:highlight w:val="yellow"/>
        </w:rPr>
        <w:t>oddodavatel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e</w:t>
      </w:r>
      <w:bookmarkStart w:id="2" w:name="_Ref111044427"/>
      <w:r w:rsidR="00827085" w:rsidRPr="00C976F1">
        <w:rPr>
          <w:rStyle w:val="Odkaznavysvtlivky"/>
          <w:rFonts w:ascii="Arial" w:hAnsi="Arial" w:cs="Arial"/>
          <w:sz w:val="22"/>
          <w:szCs w:val="22"/>
          <w:highlight w:val="yellow"/>
        </w:rPr>
        <w:endnoteReference w:id="1"/>
      </w:r>
      <w:bookmarkEnd w:id="2"/>
      <w:r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-1449152960"/>
          <w:placeholder>
            <w:docPart w:val="82AE3F957B7D4D83ADF06FF55F01E22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pod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974264541"/>
          <w:placeholder>
            <w:docPart w:val="55F56C76D35D43559CF9ED1DF1C86E71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87399466"/>
          <w:placeholder>
            <w:docPart w:val="A44D0A0AC37C4397A78FD30432787328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„</w:t>
      </w:r>
      <w:r w:rsidR="00FC4DB2" w:rsidRPr="0070261F">
        <w:rPr>
          <w:rFonts w:ascii="Arial" w:hAnsi="Arial" w:cs="Arial"/>
          <w:sz w:val="22"/>
          <w:szCs w:val="22"/>
          <w:highlight w:val="yellow"/>
        </w:rPr>
        <w:t>pod</w:t>
      </w:r>
      <w:r w:rsidR="00FC4DB2">
        <w:rPr>
          <w:rFonts w:ascii="Arial" w:hAnsi="Arial" w:cs="Arial"/>
          <w:sz w:val="22"/>
          <w:szCs w:val="22"/>
        </w:rPr>
        <w:t>dodavatel“),</w:t>
      </w:r>
    </w:p>
    <w:p w:rsidR="00C976F1" w:rsidRDefault="008C5CFD" w:rsidP="00FC4DB2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E33A91">
        <w:rPr>
          <w:rFonts w:ascii="Arial" w:hAnsi="Arial" w:cs="Arial"/>
          <w:sz w:val="22"/>
          <w:szCs w:val="22"/>
          <w:highlight w:val="yellow"/>
        </w:rPr>
        <w:t>pr</w:t>
      </w:r>
      <w:r w:rsidR="00152421" w:rsidRPr="00E33A91">
        <w:rPr>
          <w:rFonts w:ascii="Arial" w:hAnsi="Arial" w:cs="Arial"/>
          <w:sz w:val="22"/>
          <w:szCs w:val="22"/>
          <w:highlight w:val="yellow"/>
        </w:rPr>
        <w:t>ostřednictvím kterého dodavatel</w:t>
      </w:r>
      <w:r w:rsidR="00152421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425857745"/>
          <w:placeholder>
            <w:docPart w:val="227876F654D24C269C133989A838613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</w:t>
          </w:r>
          <w:r w:rsidR="006C0FDC">
            <w:rPr>
              <w:rFonts w:ascii="Arial" w:hAnsi="Arial" w:cs="Arial"/>
              <w:sz w:val="22"/>
              <w:szCs w:val="22"/>
              <w:highlight w:val="yellow"/>
            </w:rPr>
            <w:t> 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příjmení 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661744317"/>
          <w:placeholder>
            <w:docPart w:val="756B9BA44BD6402A9D3835F35FFA2326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1064299180"/>
          <w:placeholder>
            <w:docPart w:val="75F0874248404D82B4BA9F9FB17B0C95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152421">
        <w:rPr>
          <w:rFonts w:ascii="Arial" w:hAnsi="Arial" w:cs="Arial"/>
          <w:sz w:val="22"/>
          <w:szCs w:val="22"/>
        </w:rPr>
        <w:t xml:space="preserve"> </w:t>
      </w:r>
      <w:r w:rsidRPr="00E33A91">
        <w:rPr>
          <w:rFonts w:ascii="Arial" w:hAnsi="Arial" w:cs="Arial"/>
          <w:sz w:val="22"/>
          <w:szCs w:val="22"/>
          <w:highlight w:val="yellow"/>
        </w:rPr>
        <w:t>v zadávacím řízení prokazuje kvalifikaci</w:t>
      </w:r>
      <w:r>
        <w:rPr>
          <w:rFonts w:ascii="Arial" w:hAnsi="Arial" w:cs="Arial"/>
          <w:sz w:val="22"/>
          <w:szCs w:val="22"/>
        </w:rPr>
        <w:t>,</w:t>
      </w:r>
      <w:r w:rsidR="006A74E3" w:rsidRP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</w:p>
    <w:p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</w:t>
      </w:r>
      <w:proofErr w:type="spellStart"/>
      <w:r w:rsidR="00A34EF3">
        <w:rPr>
          <w:rFonts w:ascii="Arial" w:hAnsi="Arial" w:cs="Arial"/>
          <w:sz w:val="22"/>
          <w:szCs w:val="22"/>
        </w:rPr>
        <w:t>ust</w:t>
      </w:r>
      <w:proofErr w:type="spellEnd"/>
      <w:r w:rsidR="00A34EF3">
        <w:rPr>
          <w:rFonts w:ascii="Arial" w:hAnsi="Arial" w:cs="Arial"/>
          <w:sz w:val="22"/>
          <w:szCs w:val="22"/>
        </w:rPr>
        <w:t>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FC4DB2" w:rsidRPr="00152421">
        <w:rPr>
          <w:rFonts w:ascii="Arial" w:hAnsi="Arial" w:cs="Arial"/>
          <w:sz w:val="22"/>
          <w:szCs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/</w:t>
      </w:r>
      <w:r w:rsidR="00152421" w:rsidRPr="00152421">
        <w:rPr>
          <w:rFonts w:ascii="Arial" w:hAnsi="Arial" w:cs="Arial"/>
          <w:sz w:val="22"/>
          <w:szCs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poddodavatel</w:t>
      </w:r>
      <w:r w:rsid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152421" w:rsidRPr="00152421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</w:t>
      </w:r>
      <w:proofErr w:type="spellStart"/>
      <w:r w:rsidR="00A34EF3" w:rsidRPr="00A34EF3">
        <w:rPr>
          <w:rFonts w:ascii="Arial" w:hAnsi="Arial" w:cs="Arial"/>
          <w:sz w:val="22"/>
          <w:szCs w:val="22"/>
        </w:rPr>
        <w:t>ust</w:t>
      </w:r>
      <w:proofErr w:type="spellEnd"/>
      <w:r w:rsidR="00A34EF3" w:rsidRPr="00A34EF3">
        <w:rPr>
          <w:rFonts w:ascii="Arial" w:hAnsi="Arial" w:cs="Arial"/>
          <w:sz w:val="22"/>
          <w:szCs w:val="22"/>
        </w:rPr>
        <w:t>. § 2 odst. 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586870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364872944"/>
          <w:placeholder>
            <w:docPart w:val="7E92DD77C9D348A19AD0605851BFFB4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586870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Statutár_Dodavatele_Funkce"/>
          <w:tag w:val="Statutár_Dodavatele_Funkce"/>
          <w:id w:val="-1560632512"/>
          <w:placeholder>
            <w:docPart w:val="10ABE9D9F3B3454B8708AD17185C1EF9"/>
          </w:placeholder>
          <w:docPartList>
            <w:docPartGallery w:val="Quick Parts"/>
            <w:docPartCategory w:val="Šablony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F358B2" w:rsidRPr="00D46FB2">
            <w:rPr>
              <w:rFonts w:cs="Arial"/>
              <w:sz w:val="22"/>
              <w:szCs w:val="22"/>
            </w:rPr>
            <w:t xml:space="preserve"> </w:t>
          </w:r>
          <w:r w:rsidR="00F358B2" w:rsidRPr="00C976F1">
            <w:rPr>
              <w:rFonts w:cs="Arial"/>
              <w:sz w:val="22"/>
              <w:szCs w:val="22"/>
              <w:highlight w:val="yellow"/>
            </w:rPr>
            <w:t>dodavatele</w:t>
          </w:r>
          <w:r w:rsidR="008C5CFD" w:rsidRPr="00152421">
            <w:rPr>
              <w:rFonts w:cs="Arial"/>
              <w:sz w:val="22"/>
            </w:rPr>
            <w:t xml:space="preserve"> </w:t>
          </w:r>
          <w:r w:rsidR="008C5CFD" w:rsidRPr="00C976F1">
            <w:rPr>
              <w:rFonts w:cs="Arial"/>
              <w:sz w:val="22"/>
              <w:szCs w:val="22"/>
              <w:highlight w:val="yellow"/>
            </w:rPr>
            <w:t>/</w:t>
          </w:r>
          <w:r w:rsidR="008C5CFD" w:rsidRPr="00152421">
            <w:rPr>
              <w:rFonts w:cs="Arial"/>
              <w:sz w:val="22"/>
              <w:szCs w:val="22"/>
            </w:rPr>
            <w:t xml:space="preserve"> </w:t>
          </w:r>
          <w:r w:rsidR="008C5CFD" w:rsidRPr="00C976F1">
            <w:rPr>
              <w:rFonts w:cs="Arial"/>
              <w:sz w:val="22"/>
              <w:szCs w:val="22"/>
              <w:highlight w:val="yellow"/>
            </w:rPr>
            <w:t>poddodavatele</w:t>
          </w:r>
          <w:r w:rsidR="006A74E3">
            <w:rPr>
              <w:rFonts w:cs="Arial"/>
              <w:sz w:val="22"/>
              <w:szCs w:val="22"/>
              <w:highlight w:val="yellow"/>
              <w:vertAlign w:val="superscript"/>
            </w:rPr>
            <w:t>1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EF3" w:rsidRDefault="00A34EF3" w:rsidP="006A4F4C">
      <w:r>
        <w:separator/>
      </w:r>
    </w:p>
  </w:endnote>
  <w:endnote w:type="continuationSeparator" w:id="0">
    <w:p w:rsidR="00A34EF3" w:rsidRDefault="00A34EF3" w:rsidP="006A4F4C">
      <w:r>
        <w:continuationSeparator/>
      </w:r>
    </w:p>
  </w:endnote>
  <w:endnote w:id="1">
    <w:p w:rsidR="00827085" w:rsidRPr="00C976F1" w:rsidRDefault="00827085" w:rsidP="00827085">
      <w:pPr>
        <w:pStyle w:val="Textvysvtlivek"/>
        <w:rPr>
          <w:rFonts w:ascii="Arial" w:hAnsi="Arial" w:cs="Arial"/>
          <w:sz w:val="18"/>
          <w:szCs w:val="18"/>
        </w:rPr>
      </w:pPr>
      <w:r w:rsidRPr="00C976F1">
        <w:rPr>
          <w:rStyle w:val="Odkaznavysvtlivky"/>
          <w:rFonts w:ascii="Arial" w:hAnsi="Arial" w:cs="Arial"/>
          <w:sz w:val="18"/>
          <w:szCs w:val="18"/>
          <w:highlight w:val="yellow"/>
        </w:rPr>
        <w:endnoteRef/>
      </w:r>
      <w:r w:rsidRPr="00C976F1">
        <w:rPr>
          <w:rFonts w:ascii="Arial" w:hAnsi="Arial" w:cs="Arial"/>
          <w:sz w:val="18"/>
          <w:szCs w:val="18"/>
          <w:highlight w:val="yellow"/>
        </w:rPr>
        <w:t xml:space="preserve"> Nehodící se vymažte.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EF3" w:rsidRDefault="00A34EF3" w:rsidP="006A4F4C">
      <w:r>
        <w:separator/>
      </w:r>
    </w:p>
  </w:footnote>
  <w:footnote w:type="continuationSeparator" w:id="0">
    <w:p w:rsidR="00A34EF3" w:rsidRDefault="00A34EF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3"/>
  </w:num>
  <w:num w:numId="6">
    <w:abstractNumId w:val="16"/>
  </w:num>
  <w:num w:numId="7">
    <w:abstractNumId w:val="13"/>
  </w:num>
  <w:num w:numId="8">
    <w:abstractNumId w:val="22"/>
  </w:num>
  <w:num w:numId="9">
    <w:abstractNumId w:val="17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0"/>
  </w:num>
  <w:num w:numId="13">
    <w:abstractNumId w:val="10"/>
  </w:num>
  <w:num w:numId="14">
    <w:abstractNumId w:val="22"/>
  </w:num>
  <w:num w:numId="15">
    <w:abstractNumId w:val="12"/>
  </w:num>
  <w:num w:numId="16">
    <w:abstractNumId w:val="1"/>
  </w:num>
  <w:num w:numId="17">
    <w:abstractNumId w:val="11"/>
  </w:num>
  <w:num w:numId="18">
    <w:abstractNumId w:val="15"/>
  </w:num>
  <w:num w:numId="19">
    <w:abstractNumId w:val="22"/>
  </w:num>
  <w:num w:numId="20">
    <w:abstractNumId w:val="14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4"/>
  </w:num>
  <w:num w:numId="26">
    <w:abstractNumId w:val="6"/>
  </w:num>
  <w:num w:numId="27">
    <w:abstractNumId w:val="7"/>
  </w:num>
  <w:num w:numId="28">
    <w:abstractNumId w:val="19"/>
  </w:num>
  <w:num w:numId="29">
    <w:abstractNumId w:val="0"/>
  </w:num>
  <w:num w:numId="30">
    <w:abstractNumId w:val="2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74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6870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0563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4433"/>
    <o:shapelayout v:ext="edit">
      <o:idmap v:ext="edit" data="1"/>
    </o:shapelayout>
  </w:shapeDefaults>
  <w:decimalSymbol w:val=","/>
  <w:listSeparator w:val=";"/>
  <w14:docId w14:val="5338BFE4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2AE3F957B7D4D83ADF06FF55F01E2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0EF8B2-32B1-45E0-844E-B029137FFEB0}"/>
      </w:docPartPr>
      <w:docPartBody>
        <w:p w:rsidR="002E5CEF" w:rsidRDefault="00C26382" w:rsidP="00C26382">
          <w:pPr>
            <w:pStyle w:val="82AE3F957B7D4D83ADF06FF55F01E22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5F56C76D35D43559CF9ED1DF1C86E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12ADD3-6BDB-4CBD-8BCF-94537F52494B}"/>
      </w:docPartPr>
      <w:docPartBody>
        <w:p w:rsidR="002E5CEF" w:rsidRDefault="00C26382" w:rsidP="00C26382">
          <w:pPr>
            <w:pStyle w:val="55F56C76D35D43559CF9ED1DF1C86E7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4D0A0AC37C4397A78FD30432787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BE252-C233-468B-B9D6-2311DBA4C1F8}"/>
      </w:docPartPr>
      <w:docPartBody>
        <w:p w:rsidR="002E5CEF" w:rsidRDefault="00C26382" w:rsidP="00C26382">
          <w:pPr>
            <w:pStyle w:val="A44D0A0AC37C4397A78FD3043278732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27876F654D24C269C133989A83861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C7A711-397C-49B3-8CDA-87290CC3B03A}"/>
      </w:docPartPr>
      <w:docPartBody>
        <w:p w:rsidR="002E5CEF" w:rsidRDefault="00C26382" w:rsidP="00C26382">
          <w:pPr>
            <w:pStyle w:val="227876F654D24C269C133989A838613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6B9BA44BD6402A9D3835F35FFA23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05E115-97A6-49C9-8826-95BE0A462E65}"/>
      </w:docPartPr>
      <w:docPartBody>
        <w:p w:rsidR="002E5CEF" w:rsidRDefault="00C26382" w:rsidP="00C26382">
          <w:pPr>
            <w:pStyle w:val="756B9BA44BD6402A9D3835F35FFA232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F0874248404D82B4BA9F9FB17B0C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0C7589-82CD-4F74-8027-1446F82BF716}"/>
      </w:docPartPr>
      <w:docPartBody>
        <w:p w:rsidR="002E5CEF" w:rsidRDefault="00C26382" w:rsidP="00C26382">
          <w:pPr>
            <w:pStyle w:val="75F0874248404D82B4BA9F9FB17B0C9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2E5CEF"/>
    <w:rsid w:val="003870BD"/>
    <w:rsid w:val="004E1A64"/>
    <w:rsid w:val="005171A3"/>
    <w:rsid w:val="00610B24"/>
    <w:rsid w:val="00685564"/>
    <w:rsid w:val="00710530"/>
    <w:rsid w:val="007544FC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26382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6865D22841B14A478A9FAF1284F1E730">
    <w:name w:val="6865D22841B14A478A9FAF1284F1E730"/>
    <w:rsid w:val="00C26382"/>
  </w:style>
  <w:style w:type="paragraph" w:customStyle="1" w:styleId="E2F7EF832F2C48C08A100B2D16CB9C64">
    <w:name w:val="E2F7EF832F2C48C08A100B2D16CB9C64"/>
    <w:rsid w:val="00C26382"/>
  </w:style>
  <w:style w:type="paragraph" w:customStyle="1" w:styleId="55B2E416FF46401A98797B701959722B">
    <w:name w:val="55B2E416FF46401A98797B701959722B"/>
    <w:rsid w:val="00C26382"/>
  </w:style>
  <w:style w:type="paragraph" w:customStyle="1" w:styleId="068B9B32727E422DB22C17E3E9C9D6A3">
    <w:name w:val="068B9B32727E422DB22C17E3E9C9D6A3"/>
    <w:rsid w:val="00C26382"/>
  </w:style>
  <w:style w:type="paragraph" w:customStyle="1" w:styleId="75FB71B704BD4AE69474E28EAE5DCB99">
    <w:name w:val="75FB71B704BD4AE69474E28EAE5DCB99"/>
    <w:rsid w:val="00C26382"/>
  </w:style>
  <w:style w:type="paragraph" w:customStyle="1" w:styleId="AC4A731CBA9341CEA9AD8A478585AB08">
    <w:name w:val="AC4A731CBA9341CEA9AD8A478585AB08"/>
    <w:rsid w:val="00C26382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0EF43-600B-4896-BC22-AB7068EEF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287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22</cp:revision>
  <dcterms:created xsi:type="dcterms:W3CDTF">2022-05-04T10:00:00Z</dcterms:created>
  <dcterms:modified xsi:type="dcterms:W3CDTF">2024-05-10T20:39:00Z</dcterms:modified>
</cp:coreProperties>
</file>